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8277" w14:textId="79D57AB2" w:rsidR="008444C5" w:rsidRPr="00F47CE1" w:rsidRDefault="008444C5" w:rsidP="00A2078F">
      <w:pPr>
        <w:spacing w:after="0" w:line="360" w:lineRule="auto"/>
        <w:rPr>
          <w:b/>
          <w:bCs/>
          <w:sz w:val="20"/>
          <w:szCs w:val="20"/>
          <w:lang w:val="nl-NL"/>
        </w:rPr>
      </w:pPr>
    </w:p>
    <w:p w14:paraId="229A00CA" w14:textId="77777777" w:rsidR="001D6CFA" w:rsidRDefault="008444C5" w:rsidP="00D74F65">
      <w:pPr>
        <w:spacing w:after="0" w:line="360" w:lineRule="auto"/>
        <w:jc w:val="center"/>
        <w:rPr>
          <w:b/>
          <w:bCs/>
          <w:sz w:val="28"/>
          <w:szCs w:val="28"/>
          <w:lang w:val="fr-FR"/>
        </w:rPr>
      </w:pPr>
      <w:r w:rsidRPr="00D74F65">
        <w:rPr>
          <w:b/>
          <w:bCs/>
          <w:sz w:val="28"/>
          <w:szCs w:val="28"/>
          <w:lang w:val="fr-FR"/>
        </w:rPr>
        <w:t xml:space="preserve">DKV Mobility installe 32 </w:t>
      </w:r>
      <w:r w:rsidR="00A87727" w:rsidRPr="00D74F65">
        <w:rPr>
          <w:b/>
          <w:bCs/>
          <w:sz w:val="28"/>
          <w:szCs w:val="28"/>
          <w:lang w:val="fr-FR"/>
        </w:rPr>
        <w:t>bornes</w:t>
      </w:r>
      <w:r w:rsidRPr="00D74F65">
        <w:rPr>
          <w:b/>
          <w:bCs/>
          <w:sz w:val="28"/>
          <w:szCs w:val="28"/>
          <w:lang w:val="fr-FR"/>
        </w:rPr>
        <w:t xml:space="preserve"> de recharge </w:t>
      </w:r>
      <w:r w:rsidR="007B55C3" w:rsidRPr="00D74F65">
        <w:rPr>
          <w:b/>
          <w:bCs/>
          <w:sz w:val="28"/>
          <w:szCs w:val="28"/>
          <w:lang w:val="fr-FR"/>
        </w:rPr>
        <w:t xml:space="preserve">pour </w:t>
      </w:r>
    </w:p>
    <w:p w14:paraId="653CA891" w14:textId="4D431C1A" w:rsidR="008444C5" w:rsidRPr="00D74F65" w:rsidRDefault="008444C5" w:rsidP="00D74F65">
      <w:pPr>
        <w:spacing w:after="0" w:line="360" w:lineRule="auto"/>
        <w:jc w:val="center"/>
        <w:rPr>
          <w:b/>
          <w:bCs/>
          <w:sz w:val="28"/>
          <w:szCs w:val="28"/>
          <w:lang w:val="fr-FR"/>
        </w:rPr>
      </w:pPr>
      <w:r w:rsidRPr="00D74F65">
        <w:rPr>
          <w:b/>
          <w:bCs/>
          <w:sz w:val="28"/>
          <w:szCs w:val="28"/>
          <w:lang w:val="fr-FR"/>
        </w:rPr>
        <w:t xml:space="preserve">Corneel Geerts </w:t>
      </w:r>
      <w:r w:rsidR="004779DC">
        <w:rPr>
          <w:b/>
          <w:bCs/>
          <w:sz w:val="28"/>
          <w:szCs w:val="28"/>
          <w:lang w:val="fr-FR"/>
        </w:rPr>
        <w:t xml:space="preserve">Transportgroupe </w:t>
      </w:r>
      <w:r w:rsidR="00A87727" w:rsidRPr="00D74F65">
        <w:rPr>
          <w:b/>
          <w:bCs/>
          <w:sz w:val="28"/>
          <w:szCs w:val="28"/>
          <w:lang w:val="fr-FR"/>
        </w:rPr>
        <w:t>SA</w:t>
      </w:r>
    </w:p>
    <w:p w14:paraId="631BB397" w14:textId="77777777" w:rsidR="008444C5" w:rsidRPr="00D74F65" w:rsidRDefault="008444C5" w:rsidP="008444C5">
      <w:pPr>
        <w:spacing w:after="0" w:line="360" w:lineRule="auto"/>
        <w:rPr>
          <w:b/>
          <w:bCs/>
          <w:sz w:val="20"/>
          <w:szCs w:val="20"/>
          <w:lang w:val="fr-FR"/>
        </w:rPr>
      </w:pPr>
    </w:p>
    <w:p w14:paraId="5BCFE059" w14:textId="648FED8C" w:rsidR="008444C5" w:rsidRPr="00D74F65" w:rsidRDefault="008444C5" w:rsidP="008444C5">
      <w:pPr>
        <w:spacing w:after="0" w:line="360" w:lineRule="auto"/>
        <w:rPr>
          <w:b/>
          <w:bCs/>
          <w:sz w:val="20"/>
          <w:szCs w:val="20"/>
          <w:lang w:val="fr-FR"/>
        </w:rPr>
      </w:pPr>
      <w:r w:rsidRPr="00D74F65">
        <w:rPr>
          <w:b/>
          <w:bCs/>
          <w:sz w:val="20"/>
          <w:szCs w:val="20"/>
          <w:lang w:val="fr-FR"/>
        </w:rPr>
        <w:t xml:space="preserve">Anvers, le </w:t>
      </w:r>
      <w:r w:rsidR="00206C1A">
        <w:rPr>
          <w:b/>
          <w:bCs/>
          <w:sz w:val="20"/>
          <w:szCs w:val="20"/>
          <w:lang w:val="fr-FR"/>
        </w:rPr>
        <w:t>30</w:t>
      </w:r>
      <w:r w:rsidRPr="00D74F65">
        <w:rPr>
          <w:b/>
          <w:bCs/>
          <w:sz w:val="20"/>
          <w:szCs w:val="20"/>
          <w:lang w:val="fr-FR"/>
        </w:rPr>
        <w:t xml:space="preserve"> novembre 2023 </w:t>
      </w:r>
      <w:r w:rsidR="007B55C3" w:rsidRPr="00D74F65">
        <w:rPr>
          <w:b/>
          <w:bCs/>
          <w:sz w:val="20"/>
          <w:szCs w:val="20"/>
          <w:lang w:val="fr-FR"/>
        </w:rPr>
        <w:t>–</w:t>
      </w:r>
      <w:r w:rsidRPr="00D74F65">
        <w:rPr>
          <w:b/>
          <w:bCs/>
          <w:sz w:val="20"/>
          <w:szCs w:val="20"/>
          <w:lang w:val="fr-FR"/>
        </w:rPr>
        <w:t xml:space="preserve">Corneel Geerts </w:t>
      </w:r>
      <w:r w:rsidR="007B55C3" w:rsidRPr="00D74F65">
        <w:rPr>
          <w:b/>
          <w:bCs/>
          <w:sz w:val="20"/>
          <w:szCs w:val="20"/>
          <w:lang w:val="fr-FR"/>
        </w:rPr>
        <w:t xml:space="preserve">Transportgroup SA </w:t>
      </w:r>
      <w:r w:rsidR="00A87727" w:rsidRPr="00D74F65">
        <w:rPr>
          <w:b/>
          <w:bCs/>
          <w:sz w:val="20"/>
          <w:szCs w:val="20"/>
          <w:lang w:val="fr-FR"/>
        </w:rPr>
        <w:t>mise pleinement sur</w:t>
      </w:r>
      <w:r w:rsidRPr="00D74F65">
        <w:rPr>
          <w:b/>
          <w:bCs/>
          <w:sz w:val="20"/>
          <w:szCs w:val="20"/>
          <w:lang w:val="fr-FR"/>
        </w:rPr>
        <w:t xml:space="preserve"> </w:t>
      </w:r>
      <w:r w:rsidR="00A87727" w:rsidRPr="00D74F65">
        <w:rPr>
          <w:b/>
          <w:bCs/>
          <w:sz w:val="20"/>
          <w:szCs w:val="20"/>
          <w:lang w:val="fr-FR"/>
        </w:rPr>
        <w:t>l</w:t>
      </w:r>
      <w:r w:rsidRPr="00D74F65">
        <w:rPr>
          <w:b/>
          <w:bCs/>
          <w:sz w:val="20"/>
          <w:szCs w:val="20"/>
          <w:lang w:val="fr-FR"/>
        </w:rPr>
        <w:t xml:space="preserve">'écologisation et </w:t>
      </w:r>
      <w:r w:rsidR="00A87727" w:rsidRPr="00D74F65">
        <w:rPr>
          <w:b/>
          <w:bCs/>
          <w:sz w:val="20"/>
          <w:szCs w:val="20"/>
          <w:lang w:val="fr-FR"/>
        </w:rPr>
        <w:t>la</w:t>
      </w:r>
      <w:r w:rsidRPr="00D74F65">
        <w:rPr>
          <w:b/>
          <w:bCs/>
          <w:sz w:val="20"/>
          <w:szCs w:val="20"/>
          <w:lang w:val="fr-FR"/>
        </w:rPr>
        <w:t xml:space="preserve"> durabilité. Dans sa recherche d'un fournisseur </w:t>
      </w:r>
      <w:r w:rsidR="00A87727" w:rsidRPr="00D74F65">
        <w:rPr>
          <w:b/>
          <w:bCs/>
          <w:sz w:val="20"/>
          <w:szCs w:val="20"/>
          <w:lang w:val="fr-FR"/>
        </w:rPr>
        <w:t>all-in-one</w:t>
      </w:r>
      <w:r w:rsidRPr="00D74F65">
        <w:rPr>
          <w:b/>
          <w:bCs/>
          <w:sz w:val="20"/>
          <w:szCs w:val="20"/>
          <w:lang w:val="fr-FR"/>
        </w:rPr>
        <w:t xml:space="preserve">, </w:t>
      </w:r>
      <w:r w:rsidR="00A87727" w:rsidRPr="00D74F65">
        <w:rPr>
          <w:b/>
          <w:bCs/>
          <w:sz w:val="20"/>
          <w:szCs w:val="20"/>
          <w:lang w:val="fr-FR"/>
        </w:rPr>
        <w:t>le g</w:t>
      </w:r>
      <w:r w:rsidR="004779DC">
        <w:rPr>
          <w:b/>
          <w:bCs/>
          <w:sz w:val="20"/>
          <w:szCs w:val="20"/>
          <w:lang w:val="fr-FR"/>
        </w:rPr>
        <w:t>r</w:t>
      </w:r>
      <w:r w:rsidR="00A87727" w:rsidRPr="00D74F65">
        <w:rPr>
          <w:b/>
          <w:bCs/>
          <w:sz w:val="20"/>
          <w:szCs w:val="20"/>
          <w:lang w:val="fr-FR"/>
        </w:rPr>
        <w:t>oupe</w:t>
      </w:r>
      <w:r w:rsidRPr="00D74F65">
        <w:rPr>
          <w:b/>
          <w:bCs/>
          <w:sz w:val="20"/>
          <w:szCs w:val="20"/>
          <w:lang w:val="fr-FR"/>
        </w:rPr>
        <w:t xml:space="preserve"> a </w:t>
      </w:r>
      <w:r w:rsidR="00A87727" w:rsidRPr="00D74F65">
        <w:rPr>
          <w:b/>
          <w:bCs/>
          <w:sz w:val="20"/>
          <w:szCs w:val="20"/>
          <w:lang w:val="fr-FR"/>
        </w:rPr>
        <w:t>trouvé</w:t>
      </w:r>
      <w:r w:rsidRPr="00D74F65">
        <w:rPr>
          <w:b/>
          <w:bCs/>
          <w:sz w:val="20"/>
          <w:szCs w:val="20"/>
          <w:lang w:val="fr-FR"/>
        </w:rPr>
        <w:t xml:space="preserve"> DKV Mobility, la principale plateforme B2B européenne pour les paiements en déplacement. </w:t>
      </w:r>
      <w:r w:rsidR="001774B4" w:rsidRPr="00D74F65">
        <w:rPr>
          <w:b/>
          <w:bCs/>
          <w:sz w:val="20"/>
          <w:szCs w:val="20"/>
          <w:lang w:val="fr-FR"/>
        </w:rPr>
        <w:t>Par conséquent l’</w:t>
      </w:r>
      <w:r w:rsidRPr="00D74F65">
        <w:rPr>
          <w:b/>
          <w:bCs/>
          <w:sz w:val="20"/>
          <w:szCs w:val="20"/>
          <w:lang w:val="fr-FR"/>
        </w:rPr>
        <w:t xml:space="preserve">entreprise de transport a </w:t>
      </w:r>
      <w:r w:rsidR="001774B4" w:rsidRPr="00D74F65">
        <w:rPr>
          <w:b/>
          <w:bCs/>
          <w:sz w:val="20"/>
          <w:szCs w:val="20"/>
          <w:lang w:val="fr-FR"/>
        </w:rPr>
        <w:t>érigé</w:t>
      </w:r>
      <w:r w:rsidRPr="00D74F65">
        <w:rPr>
          <w:b/>
          <w:bCs/>
          <w:sz w:val="20"/>
          <w:szCs w:val="20"/>
          <w:lang w:val="fr-FR"/>
        </w:rPr>
        <w:t xml:space="preserve"> une station de recharge avec 20 </w:t>
      </w:r>
      <w:r w:rsidR="00A87727" w:rsidRPr="00D74F65">
        <w:rPr>
          <w:b/>
          <w:bCs/>
          <w:sz w:val="20"/>
          <w:szCs w:val="20"/>
          <w:lang w:val="fr-FR"/>
        </w:rPr>
        <w:t>bornes</w:t>
      </w:r>
      <w:r w:rsidRPr="00D74F65">
        <w:rPr>
          <w:b/>
          <w:bCs/>
          <w:sz w:val="20"/>
          <w:szCs w:val="20"/>
          <w:lang w:val="fr-FR"/>
        </w:rPr>
        <w:t xml:space="preserve"> à son siège à Wijnegem et </w:t>
      </w:r>
      <w:r w:rsidR="007C3A14" w:rsidRPr="00D74F65">
        <w:rPr>
          <w:b/>
          <w:bCs/>
          <w:sz w:val="20"/>
          <w:szCs w:val="20"/>
          <w:lang w:val="fr-FR"/>
        </w:rPr>
        <w:t xml:space="preserve">une station de </w:t>
      </w:r>
      <w:r w:rsidRPr="00D74F65">
        <w:rPr>
          <w:b/>
          <w:bCs/>
          <w:sz w:val="20"/>
          <w:szCs w:val="20"/>
          <w:lang w:val="fr-FR"/>
        </w:rPr>
        <w:t xml:space="preserve">12 </w:t>
      </w:r>
      <w:r w:rsidR="00A87727" w:rsidRPr="00D74F65">
        <w:rPr>
          <w:b/>
          <w:bCs/>
          <w:sz w:val="20"/>
          <w:szCs w:val="20"/>
          <w:lang w:val="fr-FR"/>
        </w:rPr>
        <w:t xml:space="preserve">bornes </w:t>
      </w:r>
      <w:r w:rsidRPr="00D74F65">
        <w:rPr>
          <w:b/>
          <w:bCs/>
          <w:sz w:val="20"/>
          <w:szCs w:val="20"/>
          <w:lang w:val="fr-FR"/>
        </w:rPr>
        <w:t>à Maasmechelen. Pour ce faire, elle s'est appuyée sur l'expertise et l'expérience de DKV Mobility.</w:t>
      </w:r>
    </w:p>
    <w:p w14:paraId="2E62B1B3" w14:textId="77777777" w:rsidR="007B55C3" w:rsidRPr="00D74F65" w:rsidRDefault="007B55C3" w:rsidP="008444C5">
      <w:pPr>
        <w:spacing w:after="0" w:line="360" w:lineRule="auto"/>
        <w:rPr>
          <w:b/>
          <w:bCs/>
          <w:sz w:val="20"/>
          <w:szCs w:val="20"/>
          <w:lang w:val="fr-FR"/>
        </w:rPr>
      </w:pPr>
    </w:p>
    <w:p w14:paraId="01BE2EEC" w14:textId="249CCC9F" w:rsidR="008444C5" w:rsidRPr="00D74F65" w:rsidRDefault="008444C5" w:rsidP="008444C5">
      <w:pPr>
        <w:spacing w:after="0" w:line="360" w:lineRule="auto"/>
        <w:rPr>
          <w:b/>
          <w:bCs/>
          <w:sz w:val="20"/>
          <w:szCs w:val="20"/>
          <w:lang w:val="fr-FR"/>
        </w:rPr>
      </w:pPr>
      <w:r w:rsidRPr="00D74F65">
        <w:rPr>
          <w:b/>
          <w:bCs/>
          <w:sz w:val="20"/>
          <w:szCs w:val="20"/>
          <w:lang w:val="fr-FR"/>
        </w:rPr>
        <w:t xml:space="preserve">32 points de </w:t>
      </w:r>
      <w:r w:rsidR="007B55C3" w:rsidRPr="00D74F65">
        <w:rPr>
          <w:b/>
          <w:bCs/>
          <w:sz w:val="20"/>
          <w:szCs w:val="20"/>
          <w:lang w:val="fr-FR"/>
        </w:rPr>
        <w:t>re</w:t>
      </w:r>
      <w:r w:rsidRPr="00D74F65">
        <w:rPr>
          <w:b/>
          <w:bCs/>
          <w:sz w:val="20"/>
          <w:szCs w:val="20"/>
          <w:lang w:val="fr-FR"/>
        </w:rPr>
        <w:t xml:space="preserve">charge </w:t>
      </w:r>
    </w:p>
    <w:p w14:paraId="781AB54D" w14:textId="21D582FA" w:rsidR="008444C5" w:rsidRPr="00D74F65" w:rsidRDefault="007B55C3" w:rsidP="008444C5">
      <w:pPr>
        <w:spacing w:after="0" w:line="360" w:lineRule="auto"/>
        <w:rPr>
          <w:sz w:val="20"/>
          <w:szCs w:val="20"/>
          <w:lang w:val="fr-FR"/>
        </w:rPr>
      </w:pPr>
      <w:r w:rsidRPr="00D74F65">
        <w:rPr>
          <w:sz w:val="20"/>
          <w:szCs w:val="20"/>
          <w:lang w:val="fr-FR"/>
        </w:rPr>
        <w:t xml:space="preserve">Le groupe de transport </w:t>
      </w:r>
      <w:r w:rsidR="008444C5" w:rsidRPr="00D74F65">
        <w:rPr>
          <w:sz w:val="20"/>
          <w:szCs w:val="20"/>
          <w:lang w:val="fr-FR"/>
        </w:rPr>
        <w:t xml:space="preserve">Corneel Geerts </w:t>
      </w:r>
      <w:r w:rsidRPr="00D74F65">
        <w:rPr>
          <w:sz w:val="20"/>
          <w:szCs w:val="20"/>
          <w:lang w:val="fr-FR"/>
        </w:rPr>
        <w:t>SA</w:t>
      </w:r>
      <w:r w:rsidR="008444C5" w:rsidRPr="00D74F65">
        <w:rPr>
          <w:sz w:val="20"/>
          <w:szCs w:val="20"/>
          <w:lang w:val="fr-FR"/>
        </w:rPr>
        <w:t xml:space="preserve"> est client de DKV Mobility depuis plus de 50 ans. </w:t>
      </w:r>
      <w:r w:rsidR="007C3A14" w:rsidRPr="00D74F65">
        <w:rPr>
          <w:sz w:val="20"/>
          <w:szCs w:val="20"/>
          <w:lang w:val="fr-FR"/>
        </w:rPr>
        <w:t>Tout</w:t>
      </w:r>
      <w:r w:rsidR="008444C5" w:rsidRPr="00D74F65">
        <w:rPr>
          <w:sz w:val="20"/>
          <w:szCs w:val="20"/>
          <w:lang w:val="fr-FR"/>
        </w:rPr>
        <w:t xml:space="preserve"> a commencé il y a un demi-siècle avec </w:t>
      </w:r>
      <w:r w:rsidRPr="00D74F65">
        <w:rPr>
          <w:sz w:val="20"/>
          <w:szCs w:val="20"/>
          <w:lang w:val="fr-FR"/>
        </w:rPr>
        <w:t>l</w:t>
      </w:r>
      <w:r w:rsidR="008444C5" w:rsidRPr="00D74F65">
        <w:rPr>
          <w:sz w:val="20"/>
          <w:szCs w:val="20"/>
          <w:lang w:val="fr-FR"/>
        </w:rPr>
        <w:t xml:space="preserve">es cartes carburant. Les </w:t>
      </w:r>
      <w:r w:rsidRPr="00D74F65">
        <w:rPr>
          <w:sz w:val="20"/>
          <w:szCs w:val="20"/>
          <w:lang w:val="fr-FR"/>
        </w:rPr>
        <w:t>boîtiers</w:t>
      </w:r>
      <w:r w:rsidR="008444C5" w:rsidRPr="00D74F65">
        <w:rPr>
          <w:sz w:val="20"/>
          <w:szCs w:val="20"/>
          <w:lang w:val="fr-FR"/>
        </w:rPr>
        <w:t xml:space="preserve"> de péage ont été ajoutés il y a peu. Depuis cette année</w:t>
      </w:r>
      <w:r w:rsidR="007C3A14" w:rsidRPr="00D74F65">
        <w:rPr>
          <w:sz w:val="20"/>
          <w:szCs w:val="20"/>
          <w:lang w:val="fr-FR"/>
        </w:rPr>
        <w:t>-ci</w:t>
      </w:r>
      <w:r w:rsidR="008444C5" w:rsidRPr="00D74F65">
        <w:rPr>
          <w:sz w:val="20"/>
          <w:szCs w:val="20"/>
          <w:lang w:val="fr-FR"/>
        </w:rPr>
        <w:t xml:space="preserve">, DKV Mobility est responsable de tous les services d'eMobilité du groupe. Sa dernière réalisation est la création d'une </w:t>
      </w:r>
      <w:r w:rsidRPr="00D74F65">
        <w:rPr>
          <w:sz w:val="20"/>
          <w:szCs w:val="20"/>
          <w:lang w:val="fr-FR"/>
        </w:rPr>
        <w:t>station</w:t>
      </w:r>
      <w:r w:rsidR="008444C5" w:rsidRPr="00D74F65">
        <w:rPr>
          <w:sz w:val="20"/>
          <w:szCs w:val="20"/>
          <w:lang w:val="fr-FR"/>
        </w:rPr>
        <w:t xml:space="preserve"> de recharge avec 20 </w:t>
      </w:r>
      <w:r w:rsidRPr="00D74F65">
        <w:rPr>
          <w:sz w:val="20"/>
          <w:szCs w:val="20"/>
          <w:lang w:val="fr-FR"/>
        </w:rPr>
        <w:t>bornes</w:t>
      </w:r>
      <w:r w:rsidR="008444C5" w:rsidRPr="00D74F65">
        <w:rPr>
          <w:sz w:val="20"/>
          <w:szCs w:val="20"/>
          <w:lang w:val="fr-FR"/>
        </w:rPr>
        <w:t xml:space="preserve"> de </w:t>
      </w:r>
      <w:r w:rsidRPr="00D74F65">
        <w:rPr>
          <w:sz w:val="20"/>
          <w:szCs w:val="20"/>
          <w:lang w:val="fr-FR"/>
        </w:rPr>
        <w:t>re</w:t>
      </w:r>
      <w:r w:rsidR="008444C5" w:rsidRPr="00D74F65">
        <w:rPr>
          <w:sz w:val="20"/>
          <w:szCs w:val="20"/>
          <w:lang w:val="fr-FR"/>
        </w:rPr>
        <w:t xml:space="preserve">charge au siège de Wijnegem et 12 </w:t>
      </w:r>
      <w:r w:rsidR="004779DC">
        <w:rPr>
          <w:sz w:val="20"/>
          <w:szCs w:val="20"/>
          <w:lang w:val="fr-FR"/>
        </w:rPr>
        <w:t xml:space="preserve">bornes </w:t>
      </w:r>
      <w:r w:rsidR="008444C5" w:rsidRPr="00D74F65">
        <w:rPr>
          <w:sz w:val="20"/>
          <w:szCs w:val="20"/>
          <w:lang w:val="fr-FR"/>
        </w:rPr>
        <w:t>à Maasmechelen.</w:t>
      </w:r>
    </w:p>
    <w:p w14:paraId="33AA3334" w14:textId="77777777" w:rsidR="008444C5" w:rsidRPr="00D74F65" w:rsidRDefault="008444C5" w:rsidP="008444C5">
      <w:pPr>
        <w:spacing w:after="0" w:line="360" w:lineRule="auto"/>
        <w:rPr>
          <w:sz w:val="20"/>
          <w:szCs w:val="20"/>
          <w:lang w:val="fr-FR"/>
        </w:rPr>
      </w:pPr>
    </w:p>
    <w:p w14:paraId="6F7C7B14" w14:textId="63C2843E" w:rsidR="00A2078F" w:rsidRPr="00D74F65" w:rsidRDefault="008444C5" w:rsidP="008444C5">
      <w:pPr>
        <w:spacing w:after="0" w:line="360" w:lineRule="auto"/>
        <w:rPr>
          <w:sz w:val="20"/>
          <w:szCs w:val="20"/>
          <w:lang w:val="fr-FR"/>
        </w:rPr>
      </w:pPr>
      <w:r w:rsidRPr="00D74F65">
        <w:rPr>
          <w:sz w:val="20"/>
          <w:szCs w:val="20"/>
          <w:lang w:val="fr-FR"/>
        </w:rPr>
        <w:t xml:space="preserve">DKV Mobility a soutenu la </w:t>
      </w:r>
      <w:r w:rsidR="00F47CE1" w:rsidRPr="00D74F65">
        <w:rPr>
          <w:sz w:val="20"/>
          <w:szCs w:val="20"/>
          <w:lang w:val="fr-FR"/>
        </w:rPr>
        <w:t>cr</w:t>
      </w:r>
      <w:r w:rsidR="004779DC">
        <w:rPr>
          <w:sz w:val="20"/>
          <w:szCs w:val="20"/>
          <w:lang w:val="fr-FR"/>
        </w:rPr>
        <w:t>é</w:t>
      </w:r>
      <w:r w:rsidR="00F47CE1" w:rsidRPr="00D74F65">
        <w:rPr>
          <w:sz w:val="20"/>
          <w:szCs w:val="20"/>
          <w:lang w:val="fr-FR"/>
        </w:rPr>
        <w:t xml:space="preserve">ation de la </w:t>
      </w:r>
      <w:r w:rsidR="007B55C3" w:rsidRPr="00D74F65">
        <w:rPr>
          <w:sz w:val="20"/>
          <w:szCs w:val="20"/>
          <w:lang w:val="fr-FR"/>
        </w:rPr>
        <w:t>station</w:t>
      </w:r>
      <w:r w:rsidRPr="00D74F65">
        <w:rPr>
          <w:sz w:val="20"/>
          <w:szCs w:val="20"/>
          <w:lang w:val="fr-FR"/>
        </w:rPr>
        <w:t xml:space="preserve"> de recharge de toutes les </w:t>
      </w:r>
      <w:r w:rsidR="007B55C3" w:rsidRPr="00D74F65">
        <w:rPr>
          <w:sz w:val="20"/>
          <w:szCs w:val="20"/>
          <w:lang w:val="fr-FR"/>
        </w:rPr>
        <w:t>façons</w:t>
      </w:r>
      <w:r w:rsidRPr="00D74F65">
        <w:rPr>
          <w:sz w:val="20"/>
          <w:szCs w:val="20"/>
          <w:lang w:val="fr-FR"/>
        </w:rPr>
        <w:t xml:space="preserve"> possibles : de la livraison et l'installation des points de recharge à l'offre de</w:t>
      </w:r>
      <w:r w:rsidR="00F47CE1" w:rsidRPr="00D74F65">
        <w:rPr>
          <w:sz w:val="20"/>
          <w:szCs w:val="20"/>
          <w:lang w:val="fr-FR"/>
        </w:rPr>
        <w:t>s</w:t>
      </w:r>
      <w:r w:rsidRPr="00D74F65">
        <w:rPr>
          <w:sz w:val="20"/>
          <w:szCs w:val="20"/>
          <w:lang w:val="fr-FR"/>
        </w:rPr>
        <w:t xml:space="preserve"> cartes de recharge et à la gestion de l'ensemble de l'administration </w:t>
      </w:r>
      <w:r w:rsidR="007B55C3" w:rsidRPr="00D74F65">
        <w:rPr>
          <w:sz w:val="20"/>
          <w:szCs w:val="20"/>
          <w:lang w:val="fr-FR"/>
        </w:rPr>
        <w:t>y afférent</w:t>
      </w:r>
      <w:r w:rsidRPr="00D74F65">
        <w:rPr>
          <w:sz w:val="20"/>
          <w:szCs w:val="20"/>
          <w:lang w:val="fr-FR"/>
        </w:rPr>
        <w:t xml:space="preserve">. La </w:t>
      </w:r>
      <w:r w:rsidR="00F47CE1" w:rsidRPr="00D74F65">
        <w:rPr>
          <w:sz w:val="20"/>
          <w:szCs w:val="20"/>
          <w:lang w:val="fr-FR"/>
        </w:rPr>
        <w:t>station</w:t>
      </w:r>
      <w:r w:rsidRPr="00D74F65">
        <w:rPr>
          <w:sz w:val="20"/>
          <w:szCs w:val="20"/>
          <w:lang w:val="fr-FR"/>
        </w:rPr>
        <w:t xml:space="preserve"> de recharge est accessible </w:t>
      </w:r>
      <w:r w:rsidR="00F47CE1" w:rsidRPr="00D74F65">
        <w:rPr>
          <w:sz w:val="20"/>
          <w:szCs w:val="20"/>
          <w:lang w:val="fr-FR"/>
        </w:rPr>
        <w:t>de façon publique et privée</w:t>
      </w:r>
      <w:r w:rsidRPr="00D74F65">
        <w:rPr>
          <w:sz w:val="20"/>
          <w:szCs w:val="20"/>
          <w:lang w:val="fr-FR"/>
        </w:rPr>
        <w:t xml:space="preserve">, ce qui signifie que la refacturation et le </w:t>
      </w:r>
      <w:r w:rsidR="007B55C3" w:rsidRPr="00D74F65">
        <w:rPr>
          <w:sz w:val="20"/>
          <w:szCs w:val="20"/>
          <w:lang w:val="fr-FR"/>
        </w:rPr>
        <w:t>décompte</w:t>
      </w:r>
      <w:r w:rsidRPr="00D74F65">
        <w:rPr>
          <w:sz w:val="20"/>
          <w:szCs w:val="20"/>
          <w:lang w:val="fr-FR"/>
        </w:rPr>
        <w:t xml:space="preserve"> </w:t>
      </w:r>
      <w:r w:rsidR="007B55C3" w:rsidRPr="00D74F65">
        <w:rPr>
          <w:sz w:val="20"/>
          <w:szCs w:val="20"/>
          <w:lang w:val="fr-FR"/>
        </w:rPr>
        <w:t>pour les</w:t>
      </w:r>
      <w:r w:rsidRPr="00D74F65">
        <w:rPr>
          <w:sz w:val="20"/>
          <w:szCs w:val="20"/>
          <w:lang w:val="fr-FR"/>
        </w:rPr>
        <w:t xml:space="preserve"> utilisateurs finaux font également partie des nombreuses tâches administratives.</w:t>
      </w:r>
    </w:p>
    <w:p w14:paraId="108F44AA" w14:textId="77777777" w:rsidR="00423558" w:rsidRPr="00D74F65" w:rsidRDefault="00423558" w:rsidP="008444C5">
      <w:pPr>
        <w:spacing w:after="0" w:line="360" w:lineRule="auto"/>
        <w:rPr>
          <w:sz w:val="20"/>
          <w:szCs w:val="20"/>
          <w:lang w:val="fr-FR"/>
        </w:rPr>
      </w:pPr>
    </w:p>
    <w:p w14:paraId="098EA1FB" w14:textId="2FDD31A9" w:rsidR="00A87727" w:rsidRPr="00D74F65" w:rsidRDefault="00A87727" w:rsidP="00A2078F">
      <w:pPr>
        <w:spacing w:after="0" w:line="360" w:lineRule="auto"/>
        <w:rPr>
          <w:sz w:val="20"/>
          <w:szCs w:val="20"/>
          <w:lang w:val="fr-FR"/>
        </w:rPr>
      </w:pPr>
      <w:r w:rsidRPr="00D74F65">
        <w:rPr>
          <w:b/>
          <w:bCs/>
          <w:sz w:val="20"/>
          <w:szCs w:val="20"/>
          <w:lang w:val="fr-FR"/>
        </w:rPr>
        <w:t xml:space="preserve">Sven Geerts, </w:t>
      </w:r>
      <w:r w:rsidR="00F406C6" w:rsidRPr="00D74F65">
        <w:rPr>
          <w:b/>
          <w:bCs/>
          <w:sz w:val="20"/>
          <w:szCs w:val="20"/>
          <w:lang w:val="fr-FR"/>
        </w:rPr>
        <w:t>administrateur</w:t>
      </w:r>
      <w:r w:rsidRPr="00D74F65">
        <w:rPr>
          <w:b/>
          <w:bCs/>
          <w:sz w:val="20"/>
          <w:szCs w:val="20"/>
          <w:lang w:val="fr-FR"/>
        </w:rPr>
        <w:t xml:space="preserve"> </w:t>
      </w:r>
      <w:r w:rsidR="00F406C6" w:rsidRPr="00D74F65">
        <w:rPr>
          <w:b/>
          <w:bCs/>
          <w:sz w:val="20"/>
          <w:szCs w:val="20"/>
          <w:lang w:val="fr-FR"/>
        </w:rPr>
        <w:t>chez</w:t>
      </w:r>
      <w:r w:rsidRPr="00D74F65">
        <w:rPr>
          <w:b/>
          <w:bCs/>
          <w:sz w:val="20"/>
          <w:szCs w:val="20"/>
          <w:lang w:val="fr-FR"/>
        </w:rPr>
        <w:t xml:space="preserve"> Corneel Geerts Transportgroup </w:t>
      </w:r>
      <w:r w:rsidR="005D4A5C" w:rsidRPr="00D74F65">
        <w:rPr>
          <w:b/>
          <w:bCs/>
          <w:sz w:val="20"/>
          <w:szCs w:val="20"/>
          <w:lang w:val="fr-FR"/>
        </w:rPr>
        <w:t>SA</w:t>
      </w:r>
      <w:r w:rsidRPr="00D74F65">
        <w:rPr>
          <w:sz w:val="20"/>
          <w:szCs w:val="20"/>
          <w:lang w:val="fr-FR"/>
        </w:rPr>
        <w:t xml:space="preserve"> : "Dans le cadre de notre stratégie </w:t>
      </w:r>
      <w:r w:rsidR="00F47CE1" w:rsidRPr="00D74F65">
        <w:rPr>
          <w:sz w:val="20"/>
          <w:szCs w:val="20"/>
          <w:lang w:val="fr-FR"/>
        </w:rPr>
        <w:t>de création d’une</w:t>
      </w:r>
      <w:r w:rsidRPr="00D74F65">
        <w:rPr>
          <w:sz w:val="20"/>
          <w:szCs w:val="20"/>
          <w:lang w:val="fr-FR"/>
        </w:rPr>
        <w:t xml:space="preserve"> flotte plus écologique, nous avons commencé à chercher le partenaire idéal. Ce partenaire devait non seulement nous offrir un package complet dans le domaine de l'eMobilité, mais aussi nous décharger de toute l'administration possible. Dans notre recherche, nous avons automatiquement abouti à DKV Mobility, qui est déjà un partenaire privilégié pour divers services au sein de notre groupe de transport depuis 50 ans. Entre-temps, la </w:t>
      </w:r>
      <w:r w:rsidR="005D4A5C" w:rsidRPr="00D74F65">
        <w:rPr>
          <w:sz w:val="20"/>
          <w:szCs w:val="20"/>
          <w:lang w:val="fr-FR"/>
        </w:rPr>
        <w:t>station</w:t>
      </w:r>
      <w:r w:rsidRPr="00D74F65">
        <w:rPr>
          <w:sz w:val="20"/>
          <w:szCs w:val="20"/>
          <w:lang w:val="fr-FR"/>
        </w:rPr>
        <w:t xml:space="preserve"> de recharge fonctionne à plein régime et la facturation qui en découle est entièrement automati</w:t>
      </w:r>
      <w:r w:rsidR="00F47CE1" w:rsidRPr="00D74F65">
        <w:rPr>
          <w:sz w:val="20"/>
          <w:szCs w:val="20"/>
          <w:lang w:val="fr-FR"/>
        </w:rPr>
        <w:t>que.</w:t>
      </w:r>
    </w:p>
    <w:p w14:paraId="3E0DC29D" w14:textId="77777777" w:rsidR="00A87727" w:rsidRPr="00D74F65" w:rsidRDefault="00A87727" w:rsidP="00A2078F">
      <w:pPr>
        <w:spacing w:after="0" w:line="360" w:lineRule="auto"/>
        <w:rPr>
          <w:sz w:val="20"/>
          <w:szCs w:val="20"/>
          <w:lang w:val="fr-FR"/>
        </w:rPr>
      </w:pPr>
    </w:p>
    <w:p w14:paraId="0BCEFD1E" w14:textId="48001221" w:rsidR="00A87727" w:rsidRPr="00D74F65" w:rsidRDefault="00A87727" w:rsidP="00A2078F">
      <w:pPr>
        <w:spacing w:after="0" w:line="360" w:lineRule="auto"/>
        <w:rPr>
          <w:sz w:val="20"/>
          <w:szCs w:val="20"/>
          <w:lang w:val="fr-FR"/>
        </w:rPr>
      </w:pPr>
      <w:r w:rsidRPr="00D74F65">
        <w:rPr>
          <w:b/>
          <w:bCs/>
          <w:sz w:val="20"/>
          <w:szCs w:val="20"/>
          <w:lang w:val="fr-FR"/>
        </w:rPr>
        <w:t xml:space="preserve">Michel Kerremans, Manager Field Sales Benelux chez DKV Mobility </w:t>
      </w:r>
      <w:r w:rsidRPr="00D74F65">
        <w:rPr>
          <w:sz w:val="20"/>
          <w:szCs w:val="20"/>
          <w:lang w:val="fr-FR"/>
        </w:rPr>
        <w:t xml:space="preserve">: "Avec DKV Mobility, nous répondons autant que possible aux besoins du marché. Nos clients </w:t>
      </w:r>
      <w:r w:rsidR="005D4A5C" w:rsidRPr="00D74F65">
        <w:rPr>
          <w:sz w:val="20"/>
          <w:szCs w:val="20"/>
          <w:lang w:val="fr-FR"/>
        </w:rPr>
        <w:t>conduisent</w:t>
      </w:r>
      <w:r w:rsidRPr="00D74F65">
        <w:rPr>
          <w:sz w:val="20"/>
          <w:szCs w:val="20"/>
          <w:lang w:val="fr-FR"/>
        </w:rPr>
        <w:t xml:space="preserve"> de plus en plus </w:t>
      </w:r>
      <w:r w:rsidR="005D4A5C" w:rsidRPr="00D74F65">
        <w:rPr>
          <w:sz w:val="20"/>
          <w:szCs w:val="20"/>
          <w:lang w:val="fr-FR"/>
        </w:rPr>
        <w:t>des véhicules électriques</w:t>
      </w:r>
      <w:r w:rsidRPr="00D74F65">
        <w:rPr>
          <w:sz w:val="20"/>
          <w:szCs w:val="20"/>
          <w:lang w:val="fr-FR"/>
        </w:rPr>
        <w:t xml:space="preserve"> et nous voulons bien sûr les soutenir de toutes les manières possibles. Aujourd'hui, DKV Mobility propose une solution complète pour la mobilité électrique, du point de </w:t>
      </w:r>
      <w:r w:rsidR="005D4A5C" w:rsidRPr="00D74F65">
        <w:rPr>
          <w:sz w:val="20"/>
          <w:szCs w:val="20"/>
          <w:lang w:val="fr-FR"/>
        </w:rPr>
        <w:t>re</w:t>
      </w:r>
      <w:r w:rsidRPr="00D74F65">
        <w:rPr>
          <w:sz w:val="20"/>
          <w:szCs w:val="20"/>
          <w:lang w:val="fr-FR"/>
        </w:rPr>
        <w:t>charge à la carte de recharge, en passant par l</w:t>
      </w:r>
      <w:r w:rsidR="005D4A5C" w:rsidRPr="00D74F65">
        <w:rPr>
          <w:sz w:val="20"/>
          <w:szCs w:val="20"/>
          <w:lang w:val="fr-FR"/>
        </w:rPr>
        <w:t>a facturation</w:t>
      </w:r>
      <w:r w:rsidRPr="00D74F65">
        <w:rPr>
          <w:sz w:val="20"/>
          <w:szCs w:val="20"/>
          <w:lang w:val="fr-FR"/>
        </w:rPr>
        <w:t xml:space="preserve"> compl</w:t>
      </w:r>
      <w:r w:rsidR="005D4A5C" w:rsidRPr="00D74F65">
        <w:rPr>
          <w:sz w:val="20"/>
          <w:szCs w:val="20"/>
          <w:lang w:val="fr-FR"/>
        </w:rPr>
        <w:t>è</w:t>
      </w:r>
      <w:r w:rsidRPr="00D74F65">
        <w:rPr>
          <w:sz w:val="20"/>
          <w:szCs w:val="20"/>
          <w:lang w:val="fr-FR"/>
        </w:rPr>
        <w:t>t</w:t>
      </w:r>
      <w:r w:rsidR="005D4A5C" w:rsidRPr="00D74F65">
        <w:rPr>
          <w:sz w:val="20"/>
          <w:szCs w:val="20"/>
          <w:lang w:val="fr-FR"/>
        </w:rPr>
        <w:t>e</w:t>
      </w:r>
      <w:r w:rsidRPr="00D74F65">
        <w:rPr>
          <w:sz w:val="20"/>
          <w:szCs w:val="20"/>
          <w:lang w:val="fr-FR"/>
        </w:rPr>
        <w:t xml:space="preserve"> et l'assistance qui l'accompagnent."</w:t>
      </w:r>
    </w:p>
    <w:p w14:paraId="5C85941C" w14:textId="094B67B5" w:rsidR="00A87727" w:rsidRPr="00D74F65" w:rsidRDefault="00A87727" w:rsidP="00A2078F">
      <w:pPr>
        <w:spacing w:line="360" w:lineRule="auto"/>
        <w:rPr>
          <w:sz w:val="20"/>
          <w:szCs w:val="20"/>
          <w:lang w:val="fr-FR"/>
        </w:rPr>
      </w:pPr>
    </w:p>
    <w:p w14:paraId="3C251CFF" w14:textId="70991807" w:rsidR="00A87727" w:rsidRPr="00D74F65" w:rsidRDefault="00A87727" w:rsidP="00A2078F">
      <w:pPr>
        <w:spacing w:line="360" w:lineRule="auto"/>
        <w:rPr>
          <w:sz w:val="20"/>
          <w:szCs w:val="20"/>
          <w:lang w:val="fr-FR"/>
        </w:rPr>
      </w:pPr>
      <w:r w:rsidRPr="00D74F65">
        <w:rPr>
          <w:b/>
          <w:bCs/>
          <w:sz w:val="20"/>
          <w:szCs w:val="20"/>
          <w:lang w:val="fr-FR"/>
        </w:rPr>
        <w:lastRenderedPageBreak/>
        <w:t>Bas Bullens, responsable eMobility Benelux chez DKV Mobility, déclare</w:t>
      </w:r>
      <w:r w:rsidRPr="00D74F65">
        <w:rPr>
          <w:sz w:val="20"/>
          <w:szCs w:val="20"/>
          <w:lang w:val="fr-FR"/>
        </w:rPr>
        <w:t xml:space="preserve"> : "Nous sommes constamment à la recherche de la </w:t>
      </w:r>
      <w:r w:rsidR="005D4A5C" w:rsidRPr="00D74F65">
        <w:rPr>
          <w:sz w:val="20"/>
          <w:szCs w:val="20"/>
          <w:lang w:val="fr-FR"/>
        </w:rPr>
        <w:t>façon</w:t>
      </w:r>
      <w:r w:rsidRPr="00D74F65">
        <w:rPr>
          <w:sz w:val="20"/>
          <w:szCs w:val="20"/>
          <w:lang w:val="fr-FR"/>
        </w:rPr>
        <w:t xml:space="preserve"> dont nous pouvons </w:t>
      </w:r>
      <w:r w:rsidR="004779DC">
        <w:rPr>
          <w:sz w:val="20"/>
          <w:szCs w:val="20"/>
          <w:lang w:val="fr-FR"/>
        </w:rPr>
        <w:t>œ</w:t>
      </w:r>
      <w:r w:rsidR="005D4A5C" w:rsidRPr="00D74F65">
        <w:rPr>
          <w:sz w:val="20"/>
          <w:szCs w:val="20"/>
          <w:lang w:val="fr-FR"/>
        </w:rPr>
        <w:t>uvrer</w:t>
      </w:r>
      <w:r w:rsidRPr="00D74F65">
        <w:rPr>
          <w:sz w:val="20"/>
          <w:szCs w:val="20"/>
          <w:lang w:val="fr-FR"/>
        </w:rPr>
        <w:t xml:space="preserve"> avec nos clients pour un avenir durable. Au fil d</w:t>
      </w:r>
      <w:r w:rsidR="00F47CE1" w:rsidRPr="00D74F65">
        <w:rPr>
          <w:sz w:val="20"/>
          <w:szCs w:val="20"/>
          <w:lang w:val="fr-FR"/>
        </w:rPr>
        <w:t>u temps</w:t>
      </w:r>
      <w:r w:rsidRPr="00D74F65">
        <w:rPr>
          <w:sz w:val="20"/>
          <w:szCs w:val="20"/>
          <w:lang w:val="fr-FR"/>
        </w:rPr>
        <w:t xml:space="preserve">, nous avons considérablement élargi notre offre d'installation de bornes de recharge pour </w:t>
      </w:r>
      <w:r w:rsidR="00F47CE1" w:rsidRPr="00D74F65">
        <w:rPr>
          <w:sz w:val="20"/>
          <w:szCs w:val="20"/>
          <w:lang w:val="fr-FR"/>
        </w:rPr>
        <w:t xml:space="preserve">des </w:t>
      </w:r>
      <w:r w:rsidRPr="00D74F65">
        <w:rPr>
          <w:sz w:val="20"/>
          <w:szCs w:val="20"/>
          <w:lang w:val="fr-FR"/>
        </w:rPr>
        <w:t xml:space="preserve">VE. En outre, nous investissons énormément dans l'acceptation de la carte de recharge de DKV Mobility. Cette année encore, nous avons franchi le cap du demi-million de points de </w:t>
      </w:r>
      <w:r w:rsidR="005D4A5C" w:rsidRPr="00D74F65">
        <w:rPr>
          <w:sz w:val="20"/>
          <w:szCs w:val="20"/>
          <w:lang w:val="fr-FR"/>
        </w:rPr>
        <w:t>re</w:t>
      </w:r>
      <w:r w:rsidRPr="00D74F65">
        <w:rPr>
          <w:sz w:val="20"/>
          <w:szCs w:val="20"/>
          <w:lang w:val="fr-FR"/>
        </w:rPr>
        <w:t xml:space="preserve">charge électriques. Cela nous </w:t>
      </w:r>
      <w:r w:rsidR="005D4A5C" w:rsidRPr="00D74F65">
        <w:rPr>
          <w:sz w:val="20"/>
          <w:szCs w:val="20"/>
          <w:lang w:val="fr-FR"/>
        </w:rPr>
        <w:t>garantit</w:t>
      </w:r>
      <w:r w:rsidRPr="00D74F65">
        <w:rPr>
          <w:sz w:val="20"/>
          <w:szCs w:val="20"/>
          <w:lang w:val="fr-FR"/>
        </w:rPr>
        <w:t xml:space="preserve"> notre position centrale parmi les principaux fournisseurs de bornes de recharge en Europe. Mais au-delà des nombreux points de </w:t>
      </w:r>
      <w:r w:rsidR="004779DC">
        <w:rPr>
          <w:sz w:val="20"/>
          <w:szCs w:val="20"/>
          <w:lang w:val="fr-FR"/>
        </w:rPr>
        <w:t>re</w:t>
      </w:r>
      <w:r w:rsidRPr="00D74F65">
        <w:rPr>
          <w:sz w:val="20"/>
          <w:szCs w:val="20"/>
          <w:lang w:val="fr-FR"/>
        </w:rPr>
        <w:t xml:space="preserve">charge publics pour </w:t>
      </w:r>
      <w:r w:rsidR="00F47CE1" w:rsidRPr="00D74F65">
        <w:rPr>
          <w:sz w:val="20"/>
          <w:szCs w:val="20"/>
          <w:lang w:val="fr-FR"/>
        </w:rPr>
        <w:t xml:space="preserve">les </w:t>
      </w:r>
      <w:r w:rsidRPr="00D74F65">
        <w:rPr>
          <w:sz w:val="20"/>
          <w:szCs w:val="20"/>
          <w:lang w:val="fr-FR"/>
        </w:rPr>
        <w:t xml:space="preserve">VE, nous aimons réfléchir aux meilleures solutions </w:t>
      </w:r>
      <w:r w:rsidR="00F47CE1" w:rsidRPr="00D74F65">
        <w:rPr>
          <w:sz w:val="20"/>
          <w:szCs w:val="20"/>
          <w:lang w:val="fr-FR"/>
        </w:rPr>
        <w:t>possible</w:t>
      </w:r>
      <w:r w:rsidR="004779DC">
        <w:rPr>
          <w:sz w:val="20"/>
          <w:szCs w:val="20"/>
          <w:lang w:val="fr-FR"/>
        </w:rPr>
        <w:t>s</w:t>
      </w:r>
      <w:r w:rsidR="00F47CE1" w:rsidRPr="00D74F65">
        <w:rPr>
          <w:sz w:val="20"/>
          <w:szCs w:val="20"/>
          <w:lang w:val="fr-FR"/>
        </w:rPr>
        <w:t xml:space="preserve"> pour nos clients</w:t>
      </w:r>
      <w:r w:rsidRPr="00D74F65">
        <w:rPr>
          <w:sz w:val="20"/>
          <w:szCs w:val="20"/>
          <w:lang w:val="fr-FR"/>
        </w:rPr>
        <w:t xml:space="preserve">. </w:t>
      </w:r>
      <w:r w:rsidR="00F47CE1" w:rsidRPr="00D74F65">
        <w:rPr>
          <w:sz w:val="20"/>
          <w:szCs w:val="20"/>
          <w:lang w:val="fr-FR"/>
        </w:rPr>
        <w:t>Que ce soit</w:t>
      </w:r>
      <w:r w:rsidRPr="00D74F65">
        <w:rPr>
          <w:sz w:val="20"/>
          <w:szCs w:val="20"/>
          <w:lang w:val="fr-FR"/>
        </w:rPr>
        <w:t xml:space="preserve"> de</w:t>
      </w:r>
      <w:r w:rsidR="00F47CE1" w:rsidRPr="00D74F65">
        <w:rPr>
          <w:sz w:val="20"/>
          <w:szCs w:val="20"/>
          <w:lang w:val="fr-FR"/>
        </w:rPr>
        <w:t>s</w:t>
      </w:r>
      <w:r w:rsidRPr="00D74F65">
        <w:rPr>
          <w:sz w:val="20"/>
          <w:szCs w:val="20"/>
          <w:lang w:val="fr-FR"/>
        </w:rPr>
        <w:t xml:space="preserve"> lieux de travail tels que des bureaux, des usines et des centres de distribution, </w:t>
      </w:r>
      <w:r w:rsidR="00F47CE1" w:rsidRPr="00D74F65">
        <w:rPr>
          <w:sz w:val="20"/>
          <w:szCs w:val="20"/>
          <w:lang w:val="fr-FR"/>
        </w:rPr>
        <w:t xml:space="preserve">ou le </w:t>
      </w:r>
      <w:r w:rsidRPr="00D74F65">
        <w:rPr>
          <w:sz w:val="20"/>
          <w:szCs w:val="20"/>
          <w:lang w:val="fr-FR"/>
        </w:rPr>
        <w:t xml:space="preserve">domicile </w:t>
      </w:r>
      <w:r w:rsidR="004779DC">
        <w:rPr>
          <w:sz w:val="20"/>
          <w:szCs w:val="20"/>
          <w:lang w:val="fr-FR"/>
        </w:rPr>
        <w:t xml:space="preserve">même </w:t>
      </w:r>
      <w:r w:rsidRPr="00D74F65">
        <w:rPr>
          <w:sz w:val="20"/>
          <w:szCs w:val="20"/>
          <w:lang w:val="fr-FR"/>
        </w:rPr>
        <w:t xml:space="preserve">des </w:t>
      </w:r>
      <w:r w:rsidR="005D4A5C" w:rsidRPr="00D74F65">
        <w:rPr>
          <w:sz w:val="20"/>
          <w:szCs w:val="20"/>
          <w:lang w:val="fr-FR"/>
        </w:rPr>
        <w:t>travailleurs</w:t>
      </w:r>
      <w:r w:rsidRPr="00D74F65">
        <w:rPr>
          <w:sz w:val="20"/>
          <w:szCs w:val="20"/>
          <w:lang w:val="fr-FR"/>
        </w:rPr>
        <w:t>.</w:t>
      </w:r>
    </w:p>
    <w:p w14:paraId="328CDFD0" w14:textId="77777777" w:rsidR="00A87727" w:rsidRPr="00D74F65" w:rsidRDefault="00A87727" w:rsidP="00A2078F">
      <w:pPr>
        <w:spacing w:after="0" w:line="360" w:lineRule="auto"/>
        <w:rPr>
          <w:sz w:val="20"/>
          <w:szCs w:val="20"/>
          <w:lang w:val="fr-FR"/>
        </w:rPr>
      </w:pPr>
    </w:p>
    <w:p w14:paraId="3A160BC3" w14:textId="77777777" w:rsidR="00A87727" w:rsidRPr="00D74F65" w:rsidRDefault="00A87727" w:rsidP="00A87727">
      <w:pPr>
        <w:spacing w:after="0" w:line="360" w:lineRule="auto"/>
        <w:rPr>
          <w:b/>
          <w:bCs/>
          <w:sz w:val="20"/>
          <w:szCs w:val="20"/>
          <w:lang w:val="fr-FR"/>
        </w:rPr>
      </w:pPr>
      <w:r w:rsidRPr="00D74F65">
        <w:rPr>
          <w:b/>
          <w:bCs/>
          <w:sz w:val="20"/>
          <w:szCs w:val="20"/>
          <w:lang w:val="fr-FR"/>
        </w:rPr>
        <w:t>A propos de Corneel Geerts Transportgroup NV</w:t>
      </w:r>
    </w:p>
    <w:p w14:paraId="28476DB4" w14:textId="3C3FC0ED" w:rsidR="00A87727" w:rsidRPr="00D74F65" w:rsidRDefault="00A87727" w:rsidP="00A87727">
      <w:pPr>
        <w:spacing w:after="0" w:line="360" w:lineRule="auto"/>
        <w:rPr>
          <w:sz w:val="20"/>
          <w:szCs w:val="20"/>
          <w:lang w:val="fr-FR"/>
        </w:rPr>
      </w:pPr>
      <w:r w:rsidRPr="00D74F65">
        <w:rPr>
          <w:sz w:val="20"/>
          <w:szCs w:val="20"/>
          <w:lang w:val="fr-FR"/>
        </w:rPr>
        <w:t xml:space="preserve">Corneel Geerts Transportgroup </w:t>
      </w:r>
      <w:r w:rsidR="001774B4" w:rsidRPr="00D74F65">
        <w:rPr>
          <w:sz w:val="20"/>
          <w:szCs w:val="20"/>
          <w:lang w:val="fr-FR"/>
        </w:rPr>
        <w:t>SA</w:t>
      </w:r>
      <w:r w:rsidRPr="00D74F65">
        <w:rPr>
          <w:sz w:val="20"/>
          <w:szCs w:val="20"/>
          <w:lang w:val="fr-FR"/>
        </w:rPr>
        <w:t xml:space="preserve"> est une entreprise moderne en </w:t>
      </w:r>
      <w:r w:rsidR="00F47CE1" w:rsidRPr="00D74F65">
        <w:rPr>
          <w:sz w:val="20"/>
          <w:szCs w:val="20"/>
          <w:lang w:val="fr-FR"/>
        </w:rPr>
        <w:t xml:space="preserve">plein </w:t>
      </w:r>
      <w:r w:rsidRPr="00D74F65">
        <w:rPr>
          <w:sz w:val="20"/>
          <w:szCs w:val="20"/>
          <w:lang w:val="fr-FR"/>
        </w:rPr>
        <w:t xml:space="preserve">mouvement, mais </w:t>
      </w:r>
      <w:r w:rsidR="00F47CE1" w:rsidRPr="00D74F65">
        <w:rPr>
          <w:sz w:val="20"/>
          <w:szCs w:val="20"/>
          <w:lang w:val="fr-FR"/>
        </w:rPr>
        <w:t>qui dispose en même temps d’une base</w:t>
      </w:r>
      <w:r w:rsidRPr="00D74F65">
        <w:rPr>
          <w:sz w:val="20"/>
          <w:szCs w:val="20"/>
          <w:lang w:val="fr-FR"/>
        </w:rPr>
        <w:t xml:space="preserve"> constante importante. Il s'agit avant tout d'une "entreprise humaine", d'une entreprise familiale où les travailleurs ne sont pas de simples numéros, mais des partenaires et des membres de la famille. Ces dernières années, l'entreprise de transport, forte de plus d'un demi-siècle d'expérience, s'est de plus en plus concentrée sur les services logistiques, </w:t>
      </w:r>
      <w:r w:rsidR="00F47CE1" w:rsidRPr="00D74F65">
        <w:rPr>
          <w:sz w:val="20"/>
          <w:szCs w:val="20"/>
          <w:lang w:val="fr-FR"/>
        </w:rPr>
        <w:t>extension</w:t>
      </w:r>
      <w:r w:rsidRPr="00D74F65">
        <w:rPr>
          <w:sz w:val="20"/>
          <w:szCs w:val="20"/>
          <w:lang w:val="fr-FR"/>
        </w:rPr>
        <w:t xml:space="preserve"> logique de ses activités de transport. </w:t>
      </w:r>
      <w:r w:rsidR="001774B4" w:rsidRPr="00D74F65">
        <w:rPr>
          <w:sz w:val="20"/>
          <w:szCs w:val="20"/>
          <w:lang w:val="fr-FR"/>
        </w:rPr>
        <w:t>L’acquisition</w:t>
      </w:r>
      <w:r w:rsidRPr="00D74F65">
        <w:rPr>
          <w:sz w:val="20"/>
          <w:szCs w:val="20"/>
          <w:lang w:val="fr-FR"/>
        </w:rPr>
        <w:t xml:space="preserve"> du site de Maasmechelen est une étape importante pour Corneel Geerts Transportgroup </w:t>
      </w:r>
      <w:r w:rsidR="001774B4" w:rsidRPr="00D74F65">
        <w:rPr>
          <w:sz w:val="20"/>
          <w:szCs w:val="20"/>
          <w:lang w:val="fr-FR"/>
        </w:rPr>
        <w:t>SA</w:t>
      </w:r>
      <w:r w:rsidRPr="00D74F65">
        <w:rPr>
          <w:sz w:val="20"/>
          <w:szCs w:val="20"/>
          <w:lang w:val="fr-FR"/>
        </w:rPr>
        <w:t>, tant pour le transport que pour la logistique.</w:t>
      </w:r>
    </w:p>
    <w:p w14:paraId="0FDFE286" w14:textId="77777777" w:rsidR="00A87727" w:rsidRPr="00D74F65" w:rsidRDefault="00A87727" w:rsidP="00A2078F">
      <w:pPr>
        <w:spacing w:after="0" w:line="360" w:lineRule="auto"/>
        <w:rPr>
          <w:b/>
          <w:bCs/>
          <w:sz w:val="20"/>
          <w:szCs w:val="20"/>
          <w:lang w:val="fr-FR"/>
        </w:rPr>
      </w:pPr>
    </w:p>
    <w:p w14:paraId="5C142EBB" w14:textId="0CB36631" w:rsidR="00D74F65" w:rsidRPr="0099677C" w:rsidRDefault="00D74F65" w:rsidP="00D74F65">
      <w:pPr>
        <w:spacing w:line="360" w:lineRule="auto"/>
        <w:rPr>
          <w:b/>
          <w:bCs/>
          <w:sz w:val="20"/>
          <w:szCs w:val="20"/>
          <w:lang w:val="fr-FR"/>
        </w:rPr>
      </w:pPr>
      <w:r w:rsidRPr="0099677C">
        <w:rPr>
          <w:b/>
          <w:bCs/>
          <w:sz w:val="20"/>
          <w:szCs w:val="20"/>
          <w:lang w:val="fr-FR"/>
        </w:rPr>
        <w:t>A propos de DKV Mobility</w:t>
      </w:r>
    </w:p>
    <w:p w14:paraId="0D5198A0" w14:textId="00373D8D" w:rsidR="00D74F65" w:rsidRPr="0099677C" w:rsidRDefault="00D74F65" w:rsidP="00D74F65">
      <w:pPr>
        <w:spacing w:line="360" w:lineRule="auto"/>
        <w:rPr>
          <w:sz w:val="20"/>
          <w:szCs w:val="20"/>
          <w:lang w:val="fr-FR"/>
        </w:rPr>
      </w:pPr>
      <w:r w:rsidRPr="0099677C">
        <w:rPr>
          <w:sz w:val="20"/>
          <w:szCs w:val="20"/>
          <w:lang w:val="fr-FR"/>
        </w:rPr>
        <w:t>Avec ~ 32</w:t>
      </w:r>
      <w:r w:rsidR="008B2A9D">
        <w:rPr>
          <w:sz w:val="20"/>
          <w:szCs w:val="20"/>
          <w:lang w:val="fr-FR"/>
        </w:rPr>
        <w:t>8</w:t>
      </w:r>
      <w:r w:rsidRPr="0099677C">
        <w:rPr>
          <w:sz w:val="20"/>
          <w:szCs w:val="20"/>
          <w:lang w:val="fr-FR"/>
        </w:rPr>
        <w:t xml:space="preserve"> 000 clients actifs dans plus de 50 pays de services partout en Europe et ~ 2 200 collaborateurs, DKV Mobility est une plateforme B2B leader en matière de solutions de paiement sur route. Elle est riche d’une histoire de croissance de ~ 90 ans. L’entreprise offre l’accès au plus vaste réseau d’acceptation indépendant de toute marque d’Europe qui comprend ~ 6</w:t>
      </w:r>
      <w:r w:rsidR="008B2A9D">
        <w:rPr>
          <w:sz w:val="20"/>
          <w:szCs w:val="20"/>
          <w:lang w:val="fr-FR"/>
        </w:rPr>
        <w:t>7</w:t>
      </w:r>
      <w:r w:rsidRPr="0099677C">
        <w:rPr>
          <w:sz w:val="20"/>
          <w:szCs w:val="20"/>
          <w:lang w:val="fr-FR"/>
        </w:rPr>
        <w:t xml:space="preserve"> 000 stations-services classiques, 5</w:t>
      </w:r>
      <w:r w:rsidR="008B2A9D">
        <w:rPr>
          <w:sz w:val="20"/>
          <w:szCs w:val="20"/>
          <w:lang w:val="fr-FR"/>
        </w:rPr>
        <w:t>64</w:t>
      </w:r>
      <w:r w:rsidRPr="0099677C">
        <w:rPr>
          <w:sz w:val="20"/>
          <w:szCs w:val="20"/>
          <w:lang w:val="fr-FR"/>
        </w:rPr>
        <w:t xml:space="preserve"> 000 bornes de recharge publiques et semi-publiques et </w:t>
      </w:r>
      <w:r w:rsidR="008B2A9D" w:rsidRPr="0099677C">
        <w:rPr>
          <w:sz w:val="20"/>
          <w:szCs w:val="20"/>
          <w:lang w:val="fr-FR"/>
        </w:rPr>
        <w:t>~</w:t>
      </w:r>
      <w:r w:rsidR="008B2A9D">
        <w:rPr>
          <w:sz w:val="20"/>
          <w:szCs w:val="20"/>
          <w:lang w:val="fr-FR"/>
        </w:rPr>
        <w:t xml:space="preserve"> </w:t>
      </w:r>
      <w:r w:rsidRPr="0099677C">
        <w:rPr>
          <w:sz w:val="20"/>
          <w:szCs w:val="20"/>
          <w:lang w:val="fr-FR"/>
        </w:rPr>
        <w:t>21 000 stations-services distribuant des carburants alternatifs. DKV Mobility compte par ailleurs parmi les principaux fournisseurs européens de solutions de péage, propose des solutions de mobilité tels que des services aux véhicules à ~ 32 000 partenaires contractuels et des solutions numériques innovantes. Sur la base de son chiffre d’affaires généré par des solutions financières, DKV Mobility se classe premier fournisseur de prestations de services en matière de restitution de la TVA. En 2022, DKV Mobility a généré un volume de transactions de 17 milliards d’euros et un chiffre d’affaires de 621 millions d’euros. L’entreprise a pour devise : Mener la transition vers l’avenir d’une mobilité efficace et durable.</w:t>
      </w:r>
    </w:p>
    <w:p w14:paraId="0D4DC02D" w14:textId="77777777" w:rsidR="00D74F65" w:rsidRPr="0099677C" w:rsidRDefault="00D74F65" w:rsidP="00D74F65">
      <w:pPr>
        <w:spacing w:line="360" w:lineRule="auto"/>
        <w:rPr>
          <w:i/>
          <w:iCs/>
          <w:sz w:val="20"/>
          <w:szCs w:val="20"/>
          <w:lang w:val="fr-FR"/>
        </w:rPr>
      </w:pPr>
    </w:p>
    <w:p w14:paraId="7AD2375E" w14:textId="77777777" w:rsidR="00D74F65" w:rsidRPr="0099677C" w:rsidRDefault="00D74F65" w:rsidP="00D74F65">
      <w:pPr>
        <w:spacing w:line="360" w:lineRule="auto"/>
        <w:rPr>
          <w:b/>
          <w:bCs/>
          <w:sz w:val="20"/>
          <w:szCs w:val="20"/>
          <w:lang w:val="fr-FR"/>
        </w:rPr>
      </w:pPr>
      <w:r w:rsidRPr="0099677C">
        <w:rPr>
          <w:b/>
          <w:bCs/>
          <w:sz w:val="20"/>
          <w:szCs w:val="20"/>
          <w:lang w:val="fr-FR"/>
        </w:rPr>
        <w:t xml:space="preserve">Contacts pour la presse : </w:t>
      </w:r>
    </w:p>
    <w:p w14:paraId="179FC44B" w14:textId="21274AA4" w:rsidR="007A4644" w:rsidRPr="00D74F65" w:rsidRDefault="00D74F65" w:rsidP="00D74F65">
      <w:pPr>
        <w:spacing w:line="360" w:lineRule="auto"/>
        <w:rPr>
          <w:sz w:val="20"/>
          <w:szCs w:val="20"/>
          <w:lang w:val="fr-FR"/>
        </w:rPr>
      </w:pPr>
      <w:r w:rsidRPr="0099677C">
        <w:rPr>
          <w:sz w:val="20"/>
          <w:szCs w:val="20"/>
          <w:lang w:val="fr-FR"/>
        </w:rPr>
        <w:t xml:space="preserve">Contact DKV : Greta Lammerse, tél. : +31 252345665, e-mail : </w:t>
      </w:r>
      <w:hyperlink r:id="rId4" w:history="1">
        <w:r w:rsidRPr="0099677C">
          <w:rPr>
            <w:rStyle w:val="Hyperlink"/>
            <w:sz w:val="20"/>
            <w:szCs w:val="20"/>
            <w:lang w:val="fr-FR"/>
          </w:rPr>
          <w:t>Greta.Lammerse@dkv-mobility.com</w:t>
        </w:r>
      </w:hyperlink>
      <w:r w:rsidRPr="0099677C">
        <w:rPr>
          <w:sz w:val="20"/>
          <w:szCs w:val="20"/>
          <w:lang w:val="fr-FR"/>
        </w:rPr>
        <w:t xml:space="preserve"> </w:t>
      </w:r>
      <w:r w:rsidRPr="0099677C">
        <w:rPr>
          <w:sz w:val="20"/>
          <w:szCs w:val="20"/>
          <w:lang w:val="fr-FR"/>
        </w:rPr>
        <w:br/>
        <w:t xml:space="preserve">Agence RP : Square Egg Communications, Sandra Van Hauwaert, </w:t>
      </w:r>
      <w:hyperlink r:id="rId5" w:history="1">
        <w:r w:rsidRPr="0099677C">
          <w:rPr>
            <w:rStyle w:val="Hyperlink"/>
            <w:sz w:val="20"/>
            <w:szCs w:val="20"/>
            <w:lang w:val="fr-FR"/>
          </w:rPr>
          <w:t>sandra@square-egg.be</w:t>
        </w:r>
      </w:hyperlink>
      <w:r w:rsidRPr="0099677C">
        <w:rPr>
          <w:sz w:val="20"/>
          <w:szCs w:val="20"/>
          <w:lang w:val="fr-FR"/>
        </w:rPr>
        <w:t>, GSM 0497 251816</w:t>
      </w:r>
    </w:p>
    <w:sectPr w:rsidR="007A4644" w:rsidRPr="00D74F65" w:rsidSect="00A62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8F"/>
    <w:rsid w:val="00083133"/>
    <w:rsid w:val="001774B4"/>
    <w:rsid w:val="001D6CFA"/>
    <w:rsid w:val="001E1FD0"/>
    <w:rsid w:val="00206C1A"/>
    <w:rsid w:val="003254D1"/>
    <w:rsid w:val="003C30FE"/>
    <w:rsid w:val="00423558"/>
    <w:rsid w:val="004779DC"/>
    <w:rsid w:val="004D1837"/>
    <w:rsid w:val="005D4A5C"/>
    <w:rsid w:val="007A4644"/>
    <w:rsid w:val="007B55C3"/>
    <w:rsid w:val="007C3A14"/>
    <w:rsid w:val="008444C5"/>
    <w:rsid w:val="008B2A9D"/>
    <w:rsid w:val="00A2078F"/>
    <w:rsid w:val="00A6251F"/>
    <w:rsid w:val="00A87727"/>
    <w:rsid w:val="00D74F65"/>
    <w:rsid w:val="00F406C6"/>
    <w:rsid w:val="00F47C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B74D"/>
  <w15:chartTrackingRefBased/>
  <w15:docId w15:val="{FAE30A98-2B1D-42FF-8418-626EBBA2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078F"/>
    <w:pPr>
      <w:suppressAutoHyphens/>
      <w:spacing w:after="200" w:line="276" w:lineRule="auto"/>
    </w:pPr>
    <w:rPr>
      <w:rFonts w:ascii="Calibri" w:eastAsia="Calibri" w:hAnsi="Calibri" w:cs="Calibri"/>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2078F"/>
    <w:rPr>
      <w:color w:val="0000FF"/>
      <w:u w:val="single"/>
    </w:rPr>
  </w:style>
  <w:style w:type="paragraph" w:styleId="Revisie">
    <w:name w:val="Revision"/>
    <w:hidden/>
    <w:uiPriority w:val="99"/>
    <w:semiHidden/>
    <w:rsid w:val="00A2078F"/>
    <w:pPr>
      <w:spacing w:after="0" w:line="240" w:lineRule="auto"/>
    </w:pPr>
    <w:rPr>
      <w:rFonts w:ascii="Calibri" w:eastAsia="Calibri" w:hAnsi="Calibri" w:cs="Calibri"/>
      <w:lang w:val="en-GB" w:eastAsia="ar-SA"/>
    </w:rPr>
  </w:style>
  <w:style w:type="paragraph" w:styleId="Ballontekst">
    <w:name w:val="Balloon Text"/>
    <w:basedOn w:val="Standaard"/>
    <w:link w:val="BallontekstChar"/>
    <w:uiPriority w:val="99"/>
    <w:semiHidden/>
    <w:unhideWhenUsed/>
    <w:rsid w:val="004D18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1837"/>
    <w:rPr>
      <w:rFonts w:ascii="Segoe UI" w:eastAsia="Calibri"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ra@square-egg.be" TargetMode="External"/><Relationship Id="rId4" Type="http://schemas.openxmlformats.org/officeDocument/2006/relationships/hyperlink" Target="mailto:Greta.Lammerse@dkv-mobi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894</Words>
  <Characters>4923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DKV Euroservice GmbH und Co. KG</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Bullens, Bas J.H.C</dc:creator>
  <cp:keywords/>
  <dc:description/>
  <cp:lastModifiedBy>Sandra Van Hauwaert</cp:lastModifiedBy>
  <cp:revision>6</cp:revision>
  <cp:lastPrinted>2023-11-03T10:38:00Z</cp:lastPrinted>
  <dcterms:created xsi:type="dcterms:W3CDTF">2023-11-06T15:32:00Z</dcterms:created>
  <dcterms:modified xsi:type="dcterms:W3CDTF">2023-11-30T08:37:00Z</dcterms:modified>
</cp:coreProperties>
</file>